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937" w:rsidRDefault="00EE6937" w:rsidP="00EE6937"/>
    <w:p w:rsidR="00EE6937" w:rsidRDefault="00EE6937" w:rsidP="00EE6937">
      <w:r>
        <w:t>ДОГОВОР ПРИСОЕДИНЕНИЯ</w:t>
      </w:r>
    </w:p>
    <w:p w:rsidR="00EE6937" w:rsidRDefault="00EE6937" w:rsidP="00EE6937">
      <w:r>
        <w:t>"Условия поставки Товаров Покупателям"</w:t>
      </w:r>
    </w:p>
    <w:p w:rsidR="00EE6937" w:rsidRDefault="00DB52BF" w:rsidP="00EE6937">
      <w:r>
        <w:t>Индивидуальный предприниматель Перминова Мария Григорьевна, именуемый</w:t>
      </w:r>
      <w:r w:rsidR="00EE6937">
        <w:t xml:space="preserve"> в даль</w:t>
      </w:r>
      <w:r>
        <w:t xml:space="preserve">нейшем "Поставщик", </w:t>
      </w:r>
      <w:r w:rsidR="00EE6937">
        <w:t>и ______________________</w:t>
      </w:r>
      <w:r>
        <w:t>_____________________, именуемый</w:t>
      </w:r>
      <w:r w:rsidR="00EE6937">
        <w:t xml:space="preserve"> в дальнейшем "По</w:t>
      </w:r>
      <w:r>
        <w:t>купатель"</w:t>
      </w:r>
      <w:r w:rsidR="00EE6937">
        <w:t>,</w:t>
      </w:r>
      <w:r>
        <w:t xml:space="preserve"> </w:t>
      </w:r>
      <w:r w:rsidR="00EE6937">
        <w:t>совместно именуемые "Стороны", заключили настоящий договор о нижеследующем:</w:t>
      </w:r>
    </w:p>
    <w:p w:rsidR="00EE6937" w:rsidRDefault="00EE6937" w:rsidP="00EE6937"/>
    <w:p w:rsidR="00EE6937" w:rsidRDefault="00EE6937" w:rsidP="00EE6937">
      <w:r>
        <w:t>1. ВВОДНЫЕ ПОЛОЖЕНИЯ.</w:t>
      </w:r>
    </w:p>
    <w:p w:rsidR="00EE6937" w:rsidRDefault="00EE6937" w:rsidP="00EE6937">
      <w:r>
        <w:t xml:space="preserve">1.1. Данный документ является договором присоединения в соответствии со статьей 428 Гражданского кодекса РФ, </w:t>
      </w:r>
      <w:proofErr w:type="spellStart"/>
      <w:r>
        <w:t>т.е</w:t>
      </w:r>
      <w:proofErr w:type="spellEnd"/>
      <w:r>
        <w:t xml:space="preserve"> договором, условия которого определены Поставщиком ниже и могут быть приняты другой стороной не иначе как путем присоединения к предложенному договору в целом.</w:t>
      </w:r>
    </w:p>
    <w:p w:rsidR="00EE6937" w:rsidRDefault="00EE6937" w:rsidP="00EE6937">
      <w:r>
        <w:t>Условия настоящего Д</w:t>
      </w:r>
      <w:r w:rsidR="00DB52BF">
        <w:t>оговора</w:t>
      </w:r>
      <w:r>
        <w:t xml:space="preserve"> являются одинаковыми для всех покупателей – </w:t>
      </w:r>
      <w:r w:rsidR="00DB52BF">
        <w:t xml:space="preserve">физических лиц, </w:t>
      </w:r>
      <w:r>
        <w:t xml:space="preserve">юридических лиц либо индивидуальных предпринимателей, приобретающих Товар для собственных нужд или </w:t>
      </w:r>
      <w:proofErr w:type="gramStart"/>
      <w:r>
        <w:t>нужд</w:t>
      </w:r>
      <w:proofErr w:type="gramEnd"/>
      <w:r>
        <w:t xml:space="preserve"> связанных с осуществлением предпринимательской деятельности. </w:t>
      </w:r>
    </w:p>
    <w:p w:rsidR="00EE6937" w:rsidRDefault="00EE6937" w:rsidP="00EE6937">
      <w:r>
        <w:t>Данный договор публикуется в сети Интернет на сайте П</w:t>
      </w:r>
      <w:r w:rsidR="007F5340">
        <w:t>оставщика по адресу</w:t>
      </w:r>
      <w:r w:rsidR="005677D8" w:rsidRPr="005677D8">
        <w:t xml:space="preserve"> www.krovli-kirov.ru (в разделе контакты). </w:t>
      </w:r>
      <w:r>
        <w:t>(далее -Сайт).</w:t>
      </w:r>
    </w:p>
    <w:p w:rsidR="00EE6937" w:rsidRDefault="00EE6937" w:rsidP="00EE6937">
      <w:r>
        <w:t>1.2. Настоящий Договор считается заключенным с момента присоединения Покупателя к е</w:t>
      </w:r>
      <w:r w:rsidR="00E52ACE">
        <w:t xml:space="preserve">го условиям путем его акцепта. </w:t>
      </w:r>
      <w:r>
        <w:t xml:space="preserve">Фактом полного и безусловного присоединения к условиям Договора </w:t>
      </w:r>
      <w:proofErr w:type="gramStart"/>
      <w:r>
        <w:t>является  акцепт</w:t>
      </w:r>
      <w:proofErr w:type="gramEnd"/>
      <w:r>
        <w:t xml:space="preserve"> Договора путем полной или частичной, в сумме не менее 50%, оплаты любого Счета, выставленного Поставщиком в соответствии с настоящим договором,  и/или  подписание Договора. Акцепт договора равносилен заключению Договора на условиях, изложенных ниже.</w:t>
      </w:r>
    </w:p>
    <w:p w:rsidR="00EE6937" w:rsidRDefault="00EE6937" w:rsidP="00EE6937">
      <w:r>
        <w:t>1.3. Присоединяясь к настоящему Договору (акцептуя Договор</w:t>
      </w:r>
      <w:proofErr w:type="gramStart"/>
      <w:r>
        <w:t>),  Покупатель</w:t>
      </w:r>
      <w:proofErr w:type="gramEnd"/>
      <w:r>
        <w:t xml:space="preserve">  признает, что ознакомлен с ассортиментом и характеристиками Товара,</w:t>
      </w:r>
      <w:r w:rsidR="003A5F2C" w:rsidRPr="003A5F2C">
        <w:t xml:space="preserve"> Гарантийными об</w:t>
      </w:r>
      <w:r w:rsidR="003A5F2C">
        <w:t>язательствами,</w:t>
      </w:r>
      <w:r>
        <w:t xml:space="preserve"> Правилами приемки, транспортировки и хранения Товара.</w:t>
      </w:r>
      <w:bookmarkStart w:id="0" w:name="_GoBack"/>
      <w:bookmarkEnd w:id="0"/>
    </w:p>
    <w:p w:rsidR="00EE6937" w:rsidRDefault="00EE6937" w:rsidP="00EE6937">
      <w:r>
        <w:t xml:space="preserve">1.4. Все сделки по поставке Товара (Счета и др.), заключенные Сторонами в период действия настоящего Договора, считаются неотъемлемой частью настоящего Договора, все Товары, переданные Поставщиком Покупателю в течение срока действия настоящего Договора, на основании Счетов, оплаченных Покупателем,  будут считаться поставленными на условиях настоящего Договора, если иное не будет оговорено в отношении отдельных Товаров и прямо не указано в Счете,  платежном документе или ином документе, подписанном обеими Сторонами. </w:t>
      </w:r>
    </w:p>
    <w:p w:rsidR="00EE6937" w:rsidRDefault="00EE6937" w:rsidP="00EE6937"/>
    <w:p w:rsidR="00EE6937" w:rsidRDefault="00EE6937" w:rsidP="00EE6937">
      <w:r>
        <w:t>2. ПРЕДМЕТ ДОГОВОРА</w:t>
      </w:r>
    </w:p>
    <w:p w:rsidR="00EE6937" w:rsidRDefault="00EE6937" w:rsidP="00EE6937">
      <w:r>
        <w:t xml:space="preserve">2.1. Поставщик в порядке и на условиях, предусмотренных настоящим договором, а также Счетом, акцептованном </w:t>
      </w:r>
      <w:proofErr w:type="gramStart"/>
      <w:r>
        <w:t>Покупателем,  обязуется</w:t>
      </w:r>
      <w:proofErr w:type="gramEnd"/>
      <w:r>
        <w:t xml:space="preserve"> передавать Покупателю либо указанному им грузополучателю кровельные и фасадные материалы, металлопрокат, а также иные товары, далее "Товар", а Покупатель обязуется оплатить и обеспечить приемку товара согласно условиям, определенным настоящим Договором, Счетом. </w:t>
      </w:r>
    </w:p>
    <w:p w:rsidR="00EE6937" w:rsidRDefault="00EE6937" w:rsidP="00EE6937">
      <w:r>
        <w:t xml:space="preserve">2.2. Поставка Товара на условиях настоящего Договора осуществляется Поставщиком в течение действия настоящего Договора отдельными партиями в соответствии с данными Счета, оплаченного Покупателем, являющегося неотъемлемой частью настоящего Договора. </w:t>
      </w:r>
    </w:p>
    <w:p w:rsidR="00FF4D7E" w:rsidRDefault="00FF4D7E" w:rsidP="00EE6937"/>
    <w:p w:rsidR="00EE6937" w:rsidRDefault="00EE6937" w:rsidP="00EE6937">
      <w:r>
        <w:t xml:space="preserve">2.3. Ассортимент, количество Товара, способ и сроки поставки, цена единицы и общая стоимость каждой партии Товара определяются в Счете, оформленном Поставщиком на основании устной или письменной заявки Покупателя, а также в универсальном передаточном документе.   </w:t>
      </w:r>
    </w:p>
    <w:p w:rsidR="00EE6937" w:rsidRDefault="00EE6937" w:rsidP="00EE6937">
      <w:r>
        <w:t xml:space="preserve">2.4. В счете могут предусматриваться дополнительные условия. В случае несоответствия условий, оговоренных в Счете, условиям, установленным настоящим Договором, применяются условия, указанные в Счете. Действие таких условий распространяется только на поставку </w:t>
      </w:r>
      <w:proofErr w:type="gramStart"/>
      <w:r>
        <w:t>Товара,  указанного</w:t>
      </w:r>
      <w:proofErr w:type="gramEnd"/>
      <w:r>
        <w:t xml:space="preserve"> в данном Счете. </w:t>
      </w:r>
    </w:p>
    <w:p w:rsidR="00EE6937" w:rsidRDefault="00EE6937" w:rsidP="00EE6937">
      <w:r>
        <w:t xml:space="preserve">2.5. Покупатель устно или письменно направляет </w:t>
      </w:r>
      <w:proofErr w:type="gramStart"/>
      <w:r>
        <w:t>заявку  на</w:t>
      </w:r>
      <w:proofErr w:type="gramEnd"/>
      <w:r>
        <w:t xml:space="preserve"> поставку требуемой партии товара (Далее - "Заявка Покупателя"). В Заявке должно быть указано количество, ассортимент требуемого товара, желаемый срок и способ поставки. </w:t>
      </w:r>
    </w:p>
    <w:p w:rsidR="00EE6937" w:rsidRDefault="00EE6937" w:rsidP="00EE6937">
      <w:r>
        <w:t xml:space="preserve">2.6. Поставщик на основании устной или письменной заявки Покупателя выставляет Счет на оплату (далее- "Счет"). В случае согласия с ассортиментом, количеством, ценой единицы Товара, стоимостью партии Товара и иной информацией, относящейся к Товару и условиям поставки, указанной в Счете, Покупатель в течение трех банковских дней с даты Счета, акцептует Счет путем полной или частичной (в сумме не менее 50% от суммы </w:t>
      </w:r>
      <w:proofErr w:type="gramStart"/>
      <w:r>
        <w:t>счета)  оплаты</w:t>
      </w:r>
      <w:proofErr w:type="gramEnd"/>
      <w:r>
        <w:t xml:space="preserve"> стоимости Товара, указанной в Счете, путем перечисления денежных средств на банковский счет </w:t>
      </w:r>
      <w:r w:rsidR="00FF4D7E">
        <w:t xml:space="preserve">либо в кассу </w:t>
      </w:r>
      <w:r>
        <w:t xml:space="preserve">Поставщика. </w:t>
      </w:r>
    </w:p>
    <w:p w:rsidR="00EE6937" w:rsidRDefault="00EE6937" w:rsidP="00EE6937">
      <w:r>
        <w:t>Оплата Счета (</w:t>
      </w:r>
      <w:proofErr w:type="gramStart"/>
      <w:r>
        <w:t>акцепт)  за</w:t>
      </w:r>
      <w:proofErr w:type="gramEnd"/>
      <w:r>
        <w:t xml:space="preserve"> пределами срока акцепта, указанного в настоящем пункте (или в счете), и/или частичная (в сумме менее чем 50%) оплата Счета, не влекут возникновение безусловной обязанности Поставщика  по передаче Товара, указанного в Счете на изложенных в нем условиях. </w:t>
      </w:r>
    </w:p>
    <w:p w:rsidR="00EE6937" w:rsidRDefault="00EE6937" w:rsidP="00EE6937">
      <w:r>
        <w:t>2.7. Счет направляется Покупателю по электронной почте в форме, установленной Поставщиком, на электронный адрес, указанный Покупателем в</w:t>
      </w:r>
      <w:r w:rsidR="00FF4D7E">
        <w:t xml:space="preserve"> устной или в письменной заявке, либо</w:t>
      </w:r>
      <w:r>
        <w:t xml:space="preserve"> </w:t>
      </w:r>
      <w:r w:rsidR="00FF4D7E">
        <w:t xml:space="preserve">предоставляется </w:t>
      </w:r>
      <w:r>
        <w:t>на бу</w:t>
      </w:r>
      <w:r w:rsidR="00FF4D7E">
        <w:t>мажном носителе</w:t>
      </w:r>
      <w:r>
        <w:t xml:space="preserve">. </w:t>
      </w:r>
    </w:p>
    <w:p w:rsidR="00EE6937" w:rsidRDefault="00EE6937" w:rsidP="00EE6937">
      <w:r>
        <w:t xml:space="preserve"> 2.8. Поставщик гарантирует, что поставляемый по настоящему договору товар не находится в залоге, под арестом, не нарушает прав и законных интересов третьих лиц, не обременен какими бы то ни было обязательствами со стороны третьих лиц. </w:t>
      </w:r>
    </w:p>
    <w:p w:rsidR="00EE6937" w:rsidRDefault="00EE6937" w:rsidP="00EE6937">
      <w:r>
        <w:t xml:space="preserve"> 2.9.  Перечисление Покупателем суммы предоплаты за Товар, подлежащий поставке в соответствии с настоящим Договором и </w:t>
      </w:r>
      <w:proofErr w:type="gramStart"/>
      <w:r>
        <w:t>Счетом,  не</w:t>
      </w:r>
      <w:proofErr w:type="gramEnd"/>
      <w:r>
        <w:t xml:space="preserve"> является предоставлением Поставщику коммерческого кредита. На сумму предоплаты проценты, предусмотренные ст. 809 ГК РФ, не начисляются. Проценты по денежному обязательству, предусмотренные ст. 317.1 ГК </w:t>
      </w:r>
      <w:proofErr w:type="gramStart"/>
      <w:r>
        <w:t>РФ  не</w:t>
      </w:r>
      <w:proofErr w:type="gramEnd"/>
      <w:r>
        <w:t xml:space="preserve">  подлежат  применению  к  отношениям,  вытекающим  из  настоящего  договора.    </w:t>
      </w:r>
    </w:p>
    <w:p w:rsidR="00EE6937" w:rsidRDefault="00EE6937" w:rsidP="00EE6937">
      <w:r>
        <w:t>2.10. С момента внесения полной или частичной (в сумме не менее 50% от суммы счета) оплаты стоимости Товара Покупателем (акцепта), Покупатель не вправе отказаться от Товара, указанного в счете, обязан принять и оплатить Товар.</w:t>
      </w:r>
    </w:p>
    <w:p w:rsidR="00EE6937" w:rsidRDefault="00EE6937" w:rsidP="00EE6937"/>
    <w:p w:rsidR="00EE6937" w:rsidRDefault="00EE6937" w:rsidP="00EE6937">
      <w:r>
        <w:t>3. КАЧЕСТВО ТОВАРА, ТАРА И УПАКОВКА</w:t>
      </w:r>
    </w:p>
    <w:p w:rsidR="00EE6937" w:rsidRDefault="00EE6937" w:rsidP="00EE6937">
      <w:r>
        <w:t xml:space="preserve">3.1. Качество поставляемого Товара соответствует техническим условиям завода-изготовителя (ТУ) </w:t>
      </w:r>
      <w:proofErr w:type="gramStart"/>
      <w:r>
        <w:t>или  ГОСТ</w:t>
      </w:r>
      <w:proofErr w:type="gramEnd"/>
      <w:r>
        <w:t>.</w:t>
      </w:r>
    </w:p>
    <w:p w:rsidR="00EE6937" w:rsidRDefault="00EE6937" w:rsidP="00EE6937">
      <w:r>
        <w:t xml:space="preserve">3.2. Стоимость упаковки не входит в стоимость Товара и определяется в счете, либо в универсальном передаточном документе отдельной строкой и подлежит оплате Покупателем одновременно с оплатой Товара. При отказе Покупателя от упаковки (поддонов) или выборе Покупателем упаковки, не соответствующей </w:t>
      </w:r>
      <w:proofErr w:type="gramStart"/>
      <w:r>
        <w:t>требованиям  Поставщика</w:t>
      </w:r>
      <w:proofErr w:type="gramEnd"/>
      <w:r>
        <w:t xml:space="preserve">, Поставщик не несет </w:t>
      </w:r>
      <w:r>
        <w:lastRenderedPageBreak/>
        <w:t xml:space="preserve">ответственность за качество Товара при его перевозке, выгрузке и хранении на складе Покупателя. Отсутствие в счете на оплату, выставленном Поставщиком, указания на </w:t>
      </w:r>
      <w:proofErr w:type="gramStart"/>
      <w:r>
        <w:t>упаковку,  является</w:t>
      </w:r>
      <w:proofErr w:type="gramEnd"/>
      <w:r>
        <w:t xml:space="preserve"> достаточным  доказательством для подтверждения отказа Покупателя от упаковки, рекомендуемой Поставщиком. </w:t>
      </w:r>
    </w:p>
    <w:p w:rsidR="00EE6937" w:rsidRDefault="00EE6937" w:rsidP="00EE6937">
      <w:r>
        <w:t xml:space="preserve">3.3. Претензии по </w:t>
      </w:r>
      <w:proofErr w:type="spellStart"/>
      <w:proofErr w:type="gramStart"/>
      <w:r>
        <w:t>разнооттеночности</w:t>
      </w:r>
      <w:proofErr w:type="spellEnd"/>
      <w:r>
        <w:t xml:space="preserve">  Товара</w:t>
      </w:r>
      <w:proofErr w:type="gramEnd"/>
      <w:r>
        <w:t xml:space="preserve"> могут быть заявлены только в рамках одной партии Товара до начала монтажа. Поставщик не отвечает за несоответствие покрытия Товара (</w:t>
      </w:r>
      <w:proofErr w:type="spellStart"/>
      <w:r>
        <w:t>разнооттеночность</w:t>
      </w:r>
      <w:proofErr w:type="spellEnd"/>
      <w:r>
        <w:t xml:space="preserve">), поставленного по разным Счетам. </w:t>
      </w:r>
    </w:p>
    <w:p w:rsidR="00EE6937" w:rsidRDefault="00EE6937" w:rsidP="00EE6937">
      <w:r>
        <w:t xml:space="preserve">3.4.  Товар, приобретенный со склада "Распродажа", принимается Покупателем по количеству и качеству при получении на складе Поставщика. После приемки Товара претензии по качеству Товара, в том числе по явным и скрытым </w:t>
      </w:r>
      <w:proofErr w:type="gramStart"/>
      <w:r>
        <w:t>недостаткам,  не</w:t>
      </w:r>
      <w:proofErr w:type="gramEnd"/>
      <w:r>
        <w:t xml:space="preserve"> принимаются.       </w:t>
      </w:r>
    </w:p>
    <w:p w:rsidR="00EE6937" w:rsidRDefault="00EE6937" w:rsidP="00EE6937">
      <w:r>
        <w:t xml:space="preserve">3.5.  При заказе Покупателем Товара, не соответствующего стандартам качества и ТУ завода-изготовителя (2 категория, 3 категория, </w:t>
      </w:r>
      <w:proofErr w:type="spellStart"/>
      <w:r>
        <w:t>некондиция</w:t>
      </w:r>
      <w:proofErr w:type="spellEnd"/>
      <w:r>
        <w:t xml:space="preserve">) претензии по качеству Товара не принимаются.  </w:t>
      </w:r>
    </w:p>
    <w:p w:rsidR="00EE6937" w:rsidRDefault="00EE6937" w:rsidP="00EE6937"/>
    <w:p w:rsidR="00EE6937" w:rsidRDefault="00EE6937" w:rsidP="00EE6937">
      <w:r>
        <w:t>4. УСЛОВИЯ И СРОКИ ПОСТАВКИ</w:t>
      </w:r>
    </w:p>
    <w:p w:rsidR="00EE6937" w:rsidRDefault="00EE6937" w:rsidP="00EE6937">
      <w:r>
        <w:t>4.1. Товар может быть получен Покупателем на складе Поставщика (выборка товаров), а также доставлен Поставщиком своим транспортом или с привлечением сторонних транспортных организаций. Стоимость транспортных услуг в случае доставки Товара силами Поставщика или с привлечением сторонних транспортных организаций определяется в Счете, универсальном передаточном документе, не входит в стоимость товара и указывается отдельной строкой, и оплачивается Покупателем одновременно с оплатой стоимости соответствующей партии Товара.</w:t>
      </w:r>
    </w:p>
    <w:p w:rsidR="00EE6937" w:rsidRDefault="00EE6937" w:rsidP="00EE6937">
      <w:r>
        <w:t xml:space="preserve">4.2. </w:t>
      </w:r>
      <w:proofErr w:type="gramStart"/>
      <w:r>
        <w:t>Поставщик  уведомляет</w:t>
      </w:r>
      <w:proofErr w:type="gramEnd"/>
      <w:r>
        <w:t xml:space="preserve">  Покупателя  о  готовности  Т</w:t>
      </w:r>
      <w:r w:rsidR="00F11E9F">
        <w:t xml:space="preserve">овара  к  отгрузке посредством телефонного звонка на номер  </w:t>
      </w:r>
      <w:r>
        <w:t xml:space="preserve">Покупателя, указанному в счете. </w:t>
      </w:r>
    </w:p>
    <w:p w:rsidR="00EE6937" w:rsidRDefault="00EE6937" w:rsidP="00EE6937">
      <w:r>
        <w:t>4.3.  При поставке Товара на условиях получения Товара Покупателем (его представителем) в месте нахождения поставщика (выборка товаров), обязательство Поставщика передать Товар считается исполненным с даты уведомления Покупателя о готовности Товара к отгрузке.</w:t>
      </w:r>
    </w:p>
    <w:p w:rsidR="00EE6937" w:rsidRDefault="00EE6937" w:rsidP="00EE6937">
      <w:r>
        <w:t xml:space="preserve">4.4.  При поставке Товара на условиях самовывоза (выборки) Товара Покупателем, </w:t>
      </w:r>
      <w:proofErr w:type="gramStart"/>
      <w:r>
        <w:t>Товар  считается</w:t>
      </w:r>
      <w:proofErr w:type="gramEnd"/>
      <w:r>
        <w:t xml:space="preserve">  принятым  Покупателем с  момента  передачи  Товара  Покупателю (его  представителю)  и подписи Покупателя (его представителя) в универсальном передаточном документе или транспортной накладной. Датой перехода права собственности на Товар и имущественной ответственности (риск) за качество и количество поставляемого Товара является дата проставления Покупателем (его представителем) в товарной накладной и/или универсальном передаточном </w:t>
      </w:r>
      <w:proofErr w:type="gramStart"/>
      <w:r>
        <w:t>документе  подписи</w:t>
      </w:r>
      <w:proofErr w:type="gramEnd"/>
      <w:r>
        <w:t xml:space="preserve"> о получении Товара на складе Поставщика. </w:t>
      </w:r>
    </w:p>
    <w:p w:rsidR="00EE6937" w:rsidRDefault="00EE6937" w:rsidP="00EE6937">
      <w:r>
        <w:t xml:space="preserve">4.5. При крупных партиях поставки Покупатель имеет право вывозить Товар со склада Поставщика частями, по своему усмотрению.  При этом остаток предоплаты за неотгруженный Товар должен составлять не менее 50% от его стоимости по счету.  </w:t>
      </w:r>
    </w:p>
    <w:p w:rsidR="00EE6937" w:rsidRDefault="00EE6937" w:rsidP="00EE6937">
      <w:r>
        <w:t xml:space="preserve">4.6. При поставке Товара с условием его доставки с привлечением </w:t>
      </w:r>
      <w:proofErr w:type="gramStart"/>
      <w:r>
        <w:t>Перевозчика  железнодорожным</w:t>
      </w:r>
      <w:proofErr w:type="gramEnd"/>
      <w:r>
        <w:t xml:space="preserve"> или автомобильным транспортом  обязательство Поставщика передать Товар считается исполненным с момента передачи Товара первому перевозчику. Датой поставки и одновременно датой перехода права собственности на Товар и имущественной ответственности (риск) за качество и количество поставляемого Товара является дата календарного штемпеля станции отправления, указанная в транспортной железнодорожной накладной или в сопроводительной транспортной накладной автоперевозчика.</w:t>
      </w:r>
    </w:p>
    <w:p w:rsidR="00EE6937" w:rsidRDefault="00EE6937" w:rsidP="00EE6937">
      <w:r>
        <w:lastRenderedPageBreak/>
        <w:t xml:space="preserve">4.7. При самовывозе Товара Товар отгружается на складе Поставщика, указанном </w:t>
      </w:r>
      <w:proofErr w:type="gramStart"/>
      <w:r>
        <w:t>в  Счете</w:t>
      </w:r>
      <w:proofErr w:type="gramEnd"/>
      <w:r>
        <w:t xml:space="preserve">.  Все передвижения транспорта Покупателя на территории Поставщика должны подчиняться указаниям Поставщика (его представителей). </w:t>
      </w:r>
    </w:p>
    <w:p w:rsidR="00EE6937" w:rsidRDefault="00EE6937" w:rsidP="00EE6937">
      <w:r>
        <w:t>4.8. При доставке Товара железнодорожным транспортом в случае согласования сторонами нескольких счетов к поставке в одном вагоне (с учетом заполнения вагонной нормы), сроки поставки определяются Поставщиком с учетом даты двустороннего согласования погрузочной спецификации на всю партию. Доплату за внеплановый вагон производит Покупатель.</w:t>
      </w:r>
    </w:p>
    <w:p w:rsidR="00EE6937" w:rsidRDefault="00EE6937" w:rsidP="00EE6937">
      <w:r>
        <w:t xml:space="preserve">4.9. Допустимая норма повреждения/порчи Товара (металлопроката) при транспортировке, не являющаяся недостатком и не подлежащая возмещению Поставщиком, определяется Сторонами как 0,2 % от партии Товара, а при поставке свыше 5 тонн </w:t>
      </w:r>
      <w:proofErr w:type="gramStart"/>
      <w:r>
        <w:t>–  на</w:t>
      </w:r>
      <w:proofErr w:type="gramEnd"/>
      <w:r>
        <w:t xml:space="preserve"> сумму не более 2 тысяч рублей.  </w:t>
      </w:r>
    </w:p>
    <w:p w:rsidR="00EE6937" w:rsidRDefault="00EE6937" w:rsidP="00EE6937">
      <w:r>
        <w:t xml:space="preserve">4.10. При отгрузке металлопроката Покупателю Поставщик вправе отступить +/- </w:t>
      </w:r>
      <w:proofErr w:type="gramStart"/>
      <w:r>
        <w:t>10  (</w:t>
      </w:r>
      <w:proofErr w:type="gramEnd"/>
      <w:r>
        <w:t>Десять)  %  от  согласованного  количества  поставляемого  в  данной  партии  товара.  Поставка с указанным отклонением не считается недопоставкой и оплачивается исходя из фактически поставленного количества Товара.</w:t>
      </w:r>
    </w:p>
    <w:p w:rsidR="00EE6937" w:rsidRDefault="00EE6937" w:rsidP="00EE6937">
      <w:r>
        <w:t xml:space="preserve">4.11. При поставке Товара на условиях получения Товара Покупателем в месте нахождения поставщика (выборка товаров), транспортное средство, предоставленное </w:t>
      </w:r>
      <w:proofErr w:type="gramStart"/>
      <w:r>
        <w:t>Покупателем,  должно</w:t>
      </w:r>
      <w:proofErr w:type="gramEnd"/>
      <w:r>
        <w:t xml:space="preserve">  предусматривать   возможность погрузки Товара в транспортное средство механизированным способом (посредством крана), т.е. быть с открытым верхом;  в кузове автотранспорта должно быть обеспечено наличие стяжных ремней (строп), предусматривающих крепление Товара. Покупатель обязуется обеспечить соответствующую грузоподъемность, длину кузова, отсутствие другого груза в кузове транспортного средства.</w:t>
      </w:r>
    </w:p>
    <w:p w:rsidR="00EE6937" w:rsidRDefault="00EE6937" w:rsidP="00EE6937">
      <w:r>
        <w:t xml:space="preserve">В случае, если Покупателем предоставлено транспортное средство, не отвечающее требованиям, установленным в настоящем пункте, Сторонами составляется акт, фиксирующий несоответствие транспортного средства условиям настоящего Договора.  </w:t>
      </w:r>
    </w:p>
    <w:p w:rsidR="00F11E9F" w:rsidRDefault="00F11E9F" w:rsidP="00EE6937"/>
    <w:p w:rsidR="00EE6937" w:rsidRDefault="00EE6937" w:rsidP="00EE6937">
      <w:r>
        <w:t xml:space="preserve">В случае нарушения указанных условий Поставщик имеет право отказать в отгрузке Товара. При этом Поставщик не несет ответственности за просрочку исполнения обязательств по отгрузке Товара.  </w:t>
      </w:r>
    </w:p>
    <w:p w:rsidR="00EE6937" w:rsidRDefault="00EE6937" w:rsidP="00EE6937">
      <w:r>
        <w:t xml:space="preserve">4.12. С момента погрузки Товара в транспортное средство, предоставленное Покупателем, не отвечающее требованиям, установленным в настоящем Договоре, Поставщик не несет ответственность за недостатки Товара, возникшие в момент погрузки Товара в указанное транспортное средство и/или в процессе перевозки </w:t>
      </w:r>
      <w:proofErr w:type="gramStart"/>
      <w:r>
        <w:t>Товара  и</w:t>
      </w:r>
      <w:proofErr w:type="gramEnd"/>
      <w:r>
        <w:t xml:space="preserve">/или разгрузки Товара на складе Покупателя. </w:t>
      </w:r>
    </w:p>
    <w:p w:rsidR="00EE6937" w:rsidRDefault="00EE6937" w:rsidP="00EE6937">
      <w:r>
        <w:t xml:space="preserve">4.13. При поставке Товара на условиях получения Товара Покупателем в месте нахождения поставщика (выборка товаров) Товар должен быть вывезен Покупателем со склада Поставщика не позднее чем через в течение 10 календарных дней </w:t>
      </w:r>
      <w:proofErr w:type="gramStart"/>
      <w:r>
        <w:t>с  даты</w:t>
      </w:r>
      <w:proofErr w:type="gramEnd"/>
      <w:r>
        <w:t xml:space="preserve"> направления Поставщиком Покупателю уведомления о готовности Товара.</w:t>
      </w:r>
    </w:p>
    <w:p w:rsidR="00EE6937" w:rsidRDefault="00EE6937" w:rsidP="00EE6937">
      <w:r>
        <w:t xml:space="preserve">4.14. При нарушении срока выборки Товара, </w:t>
      </w:r>
      <w:proofErr w:type="gramStart"/>
      <w:r>
        <w:t>Поставщик  вправе</w:t>
      </w:r>
      <w:proofErr w:type="gramEnd"/>
      <w:r>
        <w:t xml:space="preserve">  начислять   плату  за   хранение  в  размере 0,3 %   от  стоимости   продукции, не выбранной Покупателем в установленный срок,  за  каждый   календарный день  просрочки.   </w:t>
      </w:r>
    </w:p>
    <w:p w:rsidR="00EE6937" w:rsidRDefault="00EE6937" w:rsidP="00EE6937">
      <w:r>
        <w:t xml:space="preserve">Поставщик имеет право в одностороннем порядке зачесть сумму, перечисленную Покупателем в качестве оплаты Товара согласно выставленного </w:t>
      </w:r>
      <w:proofErr w:type="gramStart"/>
      <w:r>
        <w:t>Счета ,</w:t>
      </w:r>
      <w:proofErr w:type="gramEnd"/>
      <w:r>
        <w:t xml:space="preserve">  в счет оплаты стоимости хранения не выбранного /не своевременно выбранного Покупателем Товара. </w:t>
      </w:r>
    </w:p>
    <w:p w:rsidR="00EE6937" w:rsidRDefault="00EE6937" w:rsidP="00EE6937">
      <w:r>
        <w:lastRenderedPageBreak/>
        <w:t xml:space="preserve">В случае, если сумма денежных средств, перечисленных Покупателем на банковский счет Поставщика в качестве оплаты </w:t>
      </w:r>
      <w:proofErr w:type="gramStart"/>
      <w:r>
        <w:t>Товара,  полностью</w:t>
      </w:r>
      <w:proofErr w:type="gramEnd"/>
      <w:r>
        <w:t xml:space="preserve"> зачтена в счет стоимости  хранения не выбранного /не своевременно выбранного Покупателем Товара, Поставщик имеет на односторонний отказ  от исполнения договора. Письменное уведомление Покупателя об одностороннем отказе Поставщика от исполнения договора в данном случае не требуется. </w:t>
      </w:r>
      <w:proofErr w:type="gramStart"/>
      <w:r>
        <w:t>Договор  в</w:t>
      </w:r>
      <w:proofErr w:type="gramEnd"/>
      <w:r>
        <w:t xml:space="preserve"> указанном случае прекращается с даты, следующей после даты в которую произведен полный зачет перечисленных Покупателем денежных средств в счет стоимости хранения не выбранного /не своевременно выбранного Покупателем Товара. </w:t>
      </w:r>
    </w:p>
    <w:p w:rsidR="00EE6937" w:rsidRDefault="00EE6937" w:rsidP="00EE6937">
      <w:r>
        <w:t xml:space="preserve">4.15. В случае. если Покупатель в сроки, установленные Счетом, в </w:t>
      </w:r>
      <w:r>
        <w:tab/>
        <w:t xml:space="preserve">нарушение законодательства </w:t>
      </w:r>
      <w:proofErr w:type="gramStart"/>
      <w:r>
        <w:t>РФ  и</w:t>
      </w:r>
      <w:proofErr w:type="gramEnd"/>
      <w:r>
        <w:t xml:space="preserve">/или условий договора /или Счета полностью или частично не принимает товар и/или  не производит его выборку и/или отказывается его принять, Поставщик имеет право на односторонний отказ от договора (исполнения договора) соответственно полностью или в части.   </w:t>
      </w:r>
    </w:p>
    <w:p w:rsidR="00EE6937" w:rsidRDefault="00EE6937" w:rsidP="00EE6937">
      <w:r>
        <w:t>5. ПРИЕМКА ТОВАРА, ПЕРЕХОД ПРАВА СОБСТВЕННОСТИ</w:t>
      </w:r>
    </w:p>
    <w:p w:rsidR="00EE6937" w:rsidRDefault="00EE6937" w:rsidP="00EE6937">
      <w:r>
        <w:t xml:space="preserve">5.1 Товар поставляется Поставщиком и принимается Покупателем по качеству и количеству в соответствии с сертификатом качества завода-изготовителя. </w:t>
      </w:r>
    </w:p>
    <w:p w:rsidR="00EE6937" w:rsidRDefault="00EE6937" w:rsidP="00EE6937">
      <w:r>
        <w:t xml:space="preserve">5.1.1. Качество поставляемого Товара соответствует техническим условиям завода-изготовителя (ТУ) </w:t>
      </w:r>
      <w:proofErr w:type="gramStart"/>
      <w:r>
        <w:t>или  ГОСТ</w:t>
      </w:r>
      <w:proofErr w:type="gramEnd"/>
      <w:r>
        <w:t xml:space="preserve">. </w:t>
      </w:r>
    </w:p>
    <w:p w:rsidR="00EE6937" w:rsidRDefault="00EE6937" w:rsidP="00EE6937">
      <w:r>
        <w:t xml:space="preserve">Документ (ТУ или ГОСТ), которым устанавливаются требования к качеству конкретного товара, подлежит определению в зависимости от ассортимента и особенностей условного обозначения (наименования) Товара, в соответствии с сертификатом качества завода-изготовителя. </w:t>
      </w:r>
    </w:p>
    <w:p w:rsidR="00EE6937" w:rsidRDefault="00EE6937" w:rsidP="00EE6937">
      <w:r>
        <w:t xml:space="preserve">Покупатель при поставках Товара третьим </w:t>
      </w:r>
      <w:proofErr w:type="gramStart"/>
      <w:r>
        <w:t>лицам,  в</w:t>
      </w:r>
      <w:proofErr w:type="gramEnd"/>
      <w:r>
        <w:t xml:space="preserve"> договорах со своими покупателями обязан предусматривать условие о соответствии качества поставляемого Товара ТУ и ГОСТ, в соответствии с сертификатом качества завода-изготовителя</w:t>
      </w:r>
    </w:p>
    <w:p w:rsidR="00EE6937" w:rsidRDefault="00EE6937" w:rsidP="00EE6937">
      <w:r>
        <w:t>5.1.2.Поставка и приемка труб производится по теоретической массе в соответствии с "Положением по организации поставок стальных труб по теоретической массе", за исключением п.5.4. указанного Положения (утверждено Министерством черной металлургии СССР 21.08.1981г. и Госснабом СССР 28.08.1981г.), кроме насосно-компрессорных и обсадных труб, поставляемых по физической массе.</w:t>
      </w:r>
    </w:p>
    <w:p w:rsidR="00EE6937" w:rsidRDefault="00EE6937" w:rsidP="00EE6937">
      <w:r>
        <w:t>5.2. Приемка Товара по количеству, качеству (явные дефекты) и комплектности производится Покупателем:</w:t>
      </w:r>
    </w:p>
    <w:p w:rsidR="00EE6937" w:rsidRDefault="00EE6937" w:rsidP="00EE6937">
      <w:r>
        <w:t>а) на складе Поставщика, в момент получения Покупателем и/или его представителем Товара от Поставщика - при поставке Товара на условиях самовывоза</w:t>
      </w:r>
    </w:p>
    <w:p w:rsidR="00EE6937" w:rsidRDefault="00EE6937" w:rsidP="00EE6937">
      <w:r>
        <w:t>б) на складе Покупателя (грузополучателя</w:t>
      </w:r>
      <w:proofErr w:type="gramStart"/>
      <w:r>
        <w:t>),  в</w:t>
      </w:r>
      <w:proofErr w:type="gramEnd"/>
      <w:r>
        <w:t xml:space="preserve"> момент  поступления Товара на склад Покупателя (грузополучателя) - при доставке продукции Поставщиком; </w:t>
      </w:r>
    </w:p>
    <w:p w:rsidR="00EE6937" w:rsidRDefault="00EE6937" w:rsidP="00EE6937">
      <w:r>
        <w:t>в) в месте и в момент вскрытия опломбированных или в месте и в момент разгрузки неопломбированных транспортных средств и контейнеров или на складе органа транспорта - при доставке и выдаче Товара органом железнодорожного или водного транспорта.</w:t>
      </w:r>
    </w:p>
    <w:p w:rsidR="00EE6937" w:rsidRDefault="00EE6937" w:rsidP="00EE6937">
      <w:r>
        <w:t>5.3. При поставке Товара на условиях выборки Товара Покупателем на складе Поставщика:</w:t>
      </w:r>
    </w:p>
    <w:p w:rsidR="00EE6937" w:rsidRDefault="00EE6937" w:rsidP="00EE6937">
      <w:r>
        <w:t xml:space="preserve">5.3.1. При выявлении несоответствия количества Товара количеству, согласованному сторонами, Поставщик обязан доукомплектовать партию Товара в соответствии с количеством, указанным в Счете и в товаросопроводительных документах, при условии, </w:t>
      </w:r>
      <w:proofErr w:type="gramStart"/>
      <w:r>
        <w:t>что  на</w:t>
      </w:r>
      <w:proofErr w:type="gramEnd"/>
      <w:r>
        <w:t xml:space="preserve"> складе Поставщика имеется необходимый Товар, не зарезервированный для целей поставки иным контрагентам. При отсутствии возможности доукомплектовать партию товара в соответствии со Счетом и </w:t>
      </w:r>
      <w:r>
        <w:lastRenderedPageBreak/>
        <w:t xml:space="preserve">товаросопроводительными </w:t>
      </w:r>
      <w:proofErr w:type="gramStart"/>
      <w:r>
        <w:t>документами,  Поставщик</w:t>
      </w:r>
      <w:proofErr w:type="gramEnd"/>
      <w:r>
        <w:t xml:space="preserve"> обязан переоформить  товаросопроводительные документы (товарную накладную, универсальный -передаточный документ)  в соответствии с фактически поставленным количеством товара.</w:t>
      </w:r>
    </w:p>
    <w:p w:rsidR="00EE6937" w:rsidRDefault="00EE6937" w:rsidP="00EE6937">
      <w:r>
        <w:t>5.3.2. При выявлении несоответствия количества Товара количеству, согласованному сторонами, после вывоза транспортом Покупателя со склада Поставщика, претензии не принимаются.</w:t>
      </w:r>
    </w:p>
    <w:p w:rsidR="00EE6937" w:rsidRDefault="00EE6937" w:rsidP="00EE6937">
      <w:r>
        <w:t xml:space="preserve">5.3.3. При обнаружении несоответствия Товара по качеству (явные дефекты), Покупатель обязан </w:t>
      </w:r>
      <w:proofErr w:type="gramStart"/>
      <w:r>
        <w:t>незамедлительно  уведомить</w:t>
      </w:r>
      <w:proofErr w:type="gramEnd"/>
      <w:r>
        <w:t xml:space="preserve"> Поставщика о выявленном несоответствии. Покупатель имеет право отказаться от приемки Товара с выявленными отклонениями по качеству. Поставщик при наличии возможности произвести замену некачественного Товара на качественный Товар, соответствующий условиям о качестве Товара согласованным </w:t>
      </w:r>
      <w:proofErr w:type="gramStart"/>
      <w:r>
        <w:t>сторонами,  обязан</w:t>
      </w:r>
      <w:proofErr w:type="gramEnd"/>
      <w:r>
        <w:t xml:space="preserve"> произвести указанную замену. В случае отсутствия возможности произвести замену некачественного Товара на качественный, и при отказе Покупателя принять некачественный Товар, Поставщик обязан </w:t>
      </w:r>
      <w:proofErr w:type="gramStart"/>
      <w:r>
        <w:t>переоформить  товаросопроводительные</w:t>
      </w:r>
      <w:proofErr w:type="gramEnd"/>
      <w:r>
        <w:t xml:space="preserve"> документы (товарную накладную, универсальный -передаточный документ)  в соответствии с фактически поставленным количеством качественного товара. </w:t>
      </w:r>
    </w:p>
    <w:p w:rsidR="00EE6937" w:rsidRDefault="00EE6937" w:rsidP="00EE6937">
      <w:r>
        <w:t>5.3.4. При выявлении несоответствия Товара по качеству (явные дефекты) после вывоза транспортом Покупателя со склада Поставщика, претензии не принимаются.</w:t>
      </w:r>
    </w:p>
    <w:p w:rsidR="00EE6937" w:rsidRDefault="00EE6937" w:rsidP="00EE6937">
      <w:r>
        <w:t xml:space="preserve">5.3.5. После подписания Покупателем (представителем Покупателя) товарной накладной (УПД) и/или  иных товаросопроводительных документов без замечаний возражений, Товар признается переданным Покупателю в надлежащем ассортименте, количестве, качестве, комплектности, упаковке, в сопровождении всех необходимых документов, и в дальнейшем Покупатель не вправе предъявлять Поставщику какие-либо требования связанные с  ассортиментом, количеством, качеством, комплектностью, упаковкой, сопроводительной документацией Товара. </w:t>
      </w:r>
    </w:p>
    <w:p w:rsidR="00EE6937" w:rsidRDefault="00EE6937" w:rsidP="00EE6937">
      <w:r>
        <w:t xml:space="preserve">5.4. При доставке Товара с привлечением Перевозчика: </w:t>
      </w:r>
    </w:p>
    <w:p w:rsidR="00EE6937" w:rsidRDefault="00EE6937" w:rsidP="00EE6937">
      <w:r>
        <w:t xml:space="preserve">5.4.1. Покупатель обязуется обеспечить присутствие своего представителя и наличие у него документов, подтверждающих </w:t>
      </w:r>
      <w:proofErr w:type="gramStart"/>
      <w:r>
        <w:t>его  полномочия</w:t>
      </w:r>
      <w:proofErr w:type="gramEnd"/>
      <w:r>
        <w:t xml:space="preserve"> (Доверенность либо печать, паспорт), в месте приемки Товара, а также обеспечить выгрузку и приемку Товара.</w:t>
      </w:r>
    </w:p>
    <w:p w:rsidR="00EE6937" w:rsidRDefault="00EE6937" w:rsidP="00EE6937">
      <w:r>
        <w:t xml:space="preserve">5.4.2. Срок выгрузки товара при предоставлении транспорта Поставщика грузоподъемностью до 1,5 тонн (Газель) должен </w:t>
      </w:r>
      <w:proofErr w:type="gramStart"/>
      <w:r>
        <w:t>составлять  не</w:t>
      </w:r>
      <w:proofErr w:type="gramEnd"/>
      <w:r>
        <w:t xml:space="preserve"> более 1 часа, грузоподъемностью свыше 1,5 тонн - не более 3 часов. </w:t>
      </w:r>
    </w:p>
    <w:p w:rsidR="00EE6937" w:rsidRDefault="00EE6937" w:rsidP="00EE6937">
      <w:r>
        <w:t>5.4.3. При обнаружении несоответствия количества, качества Товара (при видимых недостатках) при доставке Товара с привлечением Перевозчика, Покупатель обязан составить коммерческий Акт с представителем перевозчика по утвержденной Поставщиком форме с обязательным приложением фотографий поврежденной продукции до момента разгрузки транспортного средства (в автотранспортном средстве). Покупатель обязан отправить Поставщику оригиналы претензии и акта несоответствия по количеству и качеству в срок 2 рабочих дня с момента обнаружения несоответствия по количеству и качеству, по почте. Копии претензионных документов с приложением фотографий поврежденной продукции Покупатель направляет Поставщику на ад</w:t>
      </w:r>
      <w:r w:rsidR="00846BFE">
        <w:t xml:space="preserve">рес электронной </w:t>
      </w:r>
      <w:proofErr w:type="gramStart"/>
      <w:r w:rsidR="00846BFE">
        <w:t xml:space="preserve">почты </w:t>
      </w:r>
      <w:r w:rsidR="00846BFE" w:rsidRPr="00846BFE">
        <w:t xml:space="preserve"> </w:t>
      </w:r>
      <w:r w:rsidR="00846BFE">
        <w:t>profnastil-info@yandex.ru</w:t>
      </w:r>
      <w:proofErr w:type="gramEnd"/>
      <w:r w:rsidR="00846BFE" w:rsidRPr="00846BFE">
        <w:t xml:space="preserve"> </w:t>
      </w:r>
      <w:r>
        <w:t xml:space="preserve"> в срок 2 рабочих дня.</w:t>
      </w:r>
    </w:p>
    <w:p w:rsidR="00EE6937" w:rsidRDefault="00EE6937" w:rsidP="00EE6937">
      <w:r>
        <w:t>При отсутствии Акта об установленных расхождениях, составленного с представителем перевозчика, претензии по количеству и качеству Товара Поставщиком не принимаются.</w:t>
      </w:r>
    </w:p>
    <w:p w:rsidR="00EE6937" w:rsidRDefault="00EE6937" w:rsidP="00EE6937">
      <w:r>
        <w:t xml:space="preserve">5.4.4. При доставке </w:t>
      </w:r>
      <w:proofErr w:type="gramStart"/>
      <w:r>
        <w:t>Товара  с</w:t>
      </w:r>
      <w:proofErr w:type="gramEnd"/>
      <w:r>
        <w:t xml:space="preserve"> привлечением Перевозчика претензии по видимым нарушениям по качеству и/или по количеству Товара предъявляются при условии наличия в транспортной накладной  отметки с указанием  номера и даты составленного акта об установленных </w:t>
      </w:r>
      <w:r>
        <w:lastRenderedPageBreak/>
        <w:t>расхождениях. При отсутствии отметки о составленном акте об установленных расхождениях, претензии по количеству и качеству Товара Поставщиком не принимаются.</w:t>
      </w:r>
    </w:p>
    <w:p w:rsidR="00EE6937" w:rsidRDefault="00EE6937" w:rsidP="00EE6937">
      <w:r>
        <w:t xml:space="preserve">5.5. При наличии претензий к качеству Товара, в случае, если </w:t>
      </w:r>
      <w:proofErr w:type="gramStart"/>
      <w:r>
        <w:t>стоимость  дефектного</w:t>
      </w:r>
      <w:proofErr w:type="gramEnd"/>
      <w:r>
        <w:t xml:space="preserve"> Товара превышает 100 000 рублей, Покупатель обязан вызвать уведомлением (в </w:t>
      </w:r>
      <w:proofErr w:type="spellStart"/>
      <w:r>
        <w:t>т.ч</w:t>
      </w:r>
      <w:proofErr w:type="spellEnd"/>
      <w:r>
        <w:t>. посредством элект</w:t>
      </w:r>
      <w:r w:rsidR="00846BFE">
        <w:t>ронной связи на адрес</w:t>
      </w:r>
      <w:r w:rsidR="00846BFE" w:rsidRPr="00846BFE">
        <w:t xml:space="preserve"> </w:t>
      </w:r>
      <w:r w:rsidR="00846BFE">
        <w:t xml:space="preserve">profnastil-info@yandex.ru </w:t>
      </w:r>
      <w:r>
        <w:t xml:space="preserve">) представителя Поставщика для участия в продолжении приемки Товара и составления двустороннего акта. В случае невозможности присутствия представителя Поставщика или неполучения ответа на направленное уведомление в течение 5-ти рабочих дней, Покупатель составляет Акт с участием представителя Торгово-промышленной палаты РФ. </w:t>
      </w:r>
    </w:p>
    <w:p w:rsidR="00EE6937" w:rsidRDefault="00EE6937" w:rsidP="00EE6937">
      <w:r>
        <w:t xml:space="preserve">При наличии претензий к качеству Товара, в случае, если </w:t>
      </w:r>
      <w:proofErr w:type="gramStart"/>
      <w:r>
        <w:t>стоимость  дефектного</w:t>
      </w:r>
      <w:proofErr w:type="gramEnd"/>
      <w:r>
        <w:t xml:space="preserve"> Товара не превышает 100 000 рублей, вызов представителя Поставщика для участия в приемке Товара не обязателен.  В указанном случае Покупатель составляет акт по явным дефектам - с участием представителя Перевозчика в порядке, предусмотренном п. </w:t>
      </w:r>
      <w:proofErr w:type="gramStart"/>
      <w:r>
        <w:t>5.4.3.,</w:t>
      </w:r>
      <w:proofErr w:type="gramEnd"/>
      <w:r>
        <w:t xml:space="preserve"> 5.4.4. настоящего Договора ( в случае доставки Товара с привлечением Перевозчика); по скрытым дефектам - в одностороннем порядке. В указанном случае Покупатель одновременно с претензией обязан </w:t>
      </w:r>
      <w:proofErr w:type="gramStart"/>
      <w:r>
        <w:t>предоставить  акт</w:t>
      </w:r>
      <w:proofErr w:type="gramEnd"/>
      <w:r>
        <w:t xml:space="preserve"> приемки товара, фотоотчет, копии товаросопроводительных документов.</w:t>
      </w:r>
    </w:p>
    <w:p w:rsidR="00EE6937" w:rsidRDefault="00EE6937" w:rsidP="00EE6937">
      <w:r>
        <w:t xml:space="preserve">5.6. На период приостановки приемки Товара Покупатель принимает меры для сохранности Товара от неблагоприятных погодных условий, противоправных действий третьих лиц и т.д. в соответствии с положениями инструкций Поставщика. </w:t>
      </w:r>
    </w:p>
    <w:p w:rsidR="00EE6937" w:rsidRDefault="00EE6937" w:rsidP="00EE6937">
      <w:r>
        <w:t xml:space="preserve"> 5.7.  Стороны договорились, что в случае изготовления Товара по заказу Покупателя обмен и возврат Товара не производится, за исключением случаев существенного нарушения требований к качеству Товара по вине Поставщика.</w:t>
      </w:r>
    </w:p>
    <w:p w:rsidR="00EE6937" w:rsidRDefault="00EE6937" w:rsidP="00EE6937">
      <w:r>
        <w:t xml:space="preserve"> 5.8.  Стороны договорились, что в случае согласованного сторонами возврата Товара Поставщику, Покупатель обязуется возвратить Товар в том же состоянии, в котором получил его от Поставщика.</w:t>
      </w:r>
    </w:p>
    <w:p w:rsidR="00EE6937" w:rsidRDefault="00EE6937" w:rsidP="00EE6937">
      <w:r>
        <w:t xml:space="preserve">5.9. В части условий, не оговоренных требованиями настоящего договора, Покупатель осуществляет приемку Товара по количеству в порядке, предусмотренном инструкцией Госарбитража СССР N П-6, по качеству в порядке, предусмотренном инструкцией Госарбитража СССР N П-7, в части, не противоречащей действующему законодательству РФ и условиям </w:t>
      </w:r>
    </w:p>
    <w:p w:rsidR="00EE6937" w:rsidRDefault="00EE6937" w:rsidP="00EE6937">
      <w:r>
        <w:t xml:space="preserve">настоящего договора, согласно техническим условиям или дополнительно согласованным Сторонами качественным </w:t>
      </w:r>
      <w:proofErr w:type="gramStart"/>
      <w:r>
        <w:t>характеристикам,  указанным</w:t>
      </w:r>
      <w:proofErr w:type="gramEnd"/>
      <w:r>
        <w:t xml:space="preserve">  в  Счете. </w:t>
      </w:r>
    </w:p>
    <w:p w:rsidR="00EE6937" w:rsidRDefault="00EE6937" w:rsidP="00EE6937">
      <w:r>
        <w:t xml:space="preserve">Пункты 2, 7, 8, абзац 6 пункта 9, пункт 30 Инструкции о порядке приемки продукции производственно-технического назначения и товаров народного потребления по количеству, утв. постановлением Госарбитража СССР от 15.06.65 г. № П-6 (с изменениями и дополнениями от 29.12.73 г. и 14.11.74 г.) сторонами настоящего договора не применяются. </w:t>
      </w:r>
    </w:p>
    <w:p w:rsidR="00EE6937" w:rsidRDefault="00EE6937" w:rsidP="00EE6937">
      <w:r>
        <w:t xml:space="preserve"> Пункты 2, 5, 6, 7, 8, </w:t>
      </w:r>
      <w:proofErr w:type="gramStart"/>
      <w:r>
        <w:t>9,  пункт</w:t>
      </w:r>
      <w:proofErr w:type="gramEnd"/>
      <w:r>
        <w:t xml:space="preserve"> 34 Инструкции о порядке приемки продукции производственно-технического назначения и товаров народного потребления по качеству, утв. постановлением Госарбитража СССР от 25.04.66 г. № П-7 (с дополнениями и изменениями  от 29.12.73 г. № 81 и 14.11.74 г. № 98) сторонами настоящего договора не применяются. </w:t>
      </w:r>
    </w:p>
    <w:p w:rsidR="00EE6937" w:rsidRDefault="00EE6937" w:rsidP="00EE6937">
      <w:r>
        <w:t>5.10.  Претензии относительно качества Товара (</w:t>
      </w:r>
      <w:proofErr w:type="gramStart"/>
      <w:r>
        <w:t>при  скрытых</w:t>
      </w:r>
      <w:proofErr w:type="gramEnd"/>
      <w:r>
        <w:t xml:space="preserve">  недостатках), Покупатель может  предъявить Поставщику  не  позднее  четырех  месяцев  с  даты  получения Товара.     </w:t>
      </w:r>
    </w:p>
    <w:p w:rsidR="00EE6937" w:rsidRDefault="00EE6937" w:rsidP="00EE6937">
      <w:r>
        <w:t>5.11.  Поставщик рассматривает Претензии по количеству и качеству только в письменном виде.  Срок рассмотрения претензий - 15 рабочих дней с даты ее получения</w:t>
      </w:r>
    </w:p>
    <w:p w:rsidR="00EE6937" w:rsidRDefault="00EE6937" w:rsidP="00EE6937">
      <w:r>
        <w:t xml:space="preserve">5.12.  Поставщик предоставляет гарантию завода-изготовителя на поставляемый Товар. </w:t>
      </w:r>
    </w:p>
    <w:p w:rsidR="00EE6937" w:rsidRDefault="00EE6937" w:rsidP="00EE6937">
      <w:r>
        <w:lastRenderedPageBreak/>
        <w:t xml:space="preserve">5.13.  Условия, срок гарантии, виды изделий, а также порядок и процедура возмещения указаны в Гарантийных обязательствах, являющихся приложением к настоящему договору. Гарантийные обязательства распространяются на все виды изделий из металла с полимерным покрытием и изделий из оцинкованной стали, за исключением некондиционной продукции 1 сорта (1С), 2 сорта (2С) и 3 сорта (3С), которая может иметь недостатки по качеству, в связи с чем продается по сниженной </w:t>
      </w:r>
      <w:proofErr w:type="gramStart"/>
      <w:r>
        <w:t>цене</w:t>
      </w:r>
      <w:proofErr w:type="gramEnd"/>
      <w:r>
        <w:t xml:space="preserve"> и гарантия на нее не предоставляется. </w:t>
      </w:r>
    </w:p>
    <w:p w:rsidR="00EE6937" w:rsidRDefault="00EE6937" w:rsidP="00EE6937"/>
    <w:p w:rsidR="00EE6937" w:rsidRDefault="00EE6937" w:rsidP="00EE6937"/>
    <w:p w:rsidR="00EE6937" w:rsidRDefault="00EE6937" w:rsidP="00EE6937"/>
    <w:p w:rsidR="00EE6937" w:rsidRDefault="00EE6937" w:rsidP="00EE6937">
      <w:r>
        <w:t>6. ЦЕНА ТОВАРА</w:t>
      </w:r>
    </w:p>
    <w:p w:rsidR="00EE6937" w:rsidRDefault="00EE6937" w:rsidP="00EE6937">
      <w:r>
        <w:t xml:space="preserve">6.1. Цена единицы </w:t>
      </w:r>
      <w:proofErr w:type="gramStart"/>
      <w:r>
        <w:t>товара</w:t>
      </w:r>
      <w:proofErr w:type="gramEnd"/>
      <w:r>
        <w:t xml:space="preserve"> и общая стоимость партии Товара, указывается Поставщиком в Счетах, включает в себя сумму НДС 20%, стоимость тары и упаковки в цену товара не входит. </w:t>
      </w:r>
    </w:p>
    <w:p w:rsidR="00EE6937" w:rsidRDefault="00EE6937" w:rsidP="00EE6937">
      <w:r>
        <w:t xml:space="preserve">6.2. Цена единицы </w:t>
      </w:r>
      <w:proofErr w:type="gramStart"/>
      <w:r>
        <w:t>Товара</w:t>
      </w:r>
      <w:proofErr w:type="gramEnd"/>
      <w:r>
        <w:t xml:space="preserve"> и общая стоимость партии Товара, указанная в Счете, действительны в течение трех банковских дней с даты выставления Счета.  </w:t>
      </w:r>
    </w:p>
    <w:p w:rsidR="00EE6937" w:rsidRDefault="00EE6937" w:rsidP="00EE6937">
      <w:r>
        <w:t xml:space="preserve">6.3. Все расчеты между сторонами осуществляются в рублях РФ. </w:t>
      </w:r>
    </w:p>
    <w:p w:rsidR="00EE6937" w:rsidRDefault="00EE6937" w:rsidP="00EE6937"/>
    <w:p w:rsidR="00EE6937" w:rsidRDefault="00EE6937" w:rsidP="00EE6937">
      <w:r>
        <w:t>7. УСЛОВИЯ ОПЛАТЫ ТОВАРА</w:t>
      </w:r>
    </w:p>
    <w:p w:rsidR="00EE6937" w:rsidRDefault="00EE6937" w:rsidP="00EE6937">
      <w:r>
        <w:t xml:space="preserve">7.1. Покупатель вносит предоплату в размере не менее 50% от стоимости Товара (при закупе Товара или сырья по индивидуальному заказу Покупателя – не менее 100%) в течении 3 (Трех) банковских дней, включая дату счета. </w:t>
      </w:r>
    </w:p>
    <w:p w:rsidR="00EE6937" w:rsidRDefault="00EE6937" w:rsidP="00EE6937">
      <w:r>
        <w:t>7.2. Оставшуюся часть согласованной стоимости товара Покупатель оплачивает в полном объеме до отгрузки товара, но не позднее 5 (Пяти) рабочих дней с момента уведомления о готовности Товара к о</w:t>
      </w:r>
      <w:r w:rsidR="00846BFE">
        <w:t>тгрузке</w:t>
      </w:r>
      <w:r>
        <w:t xml:space="preserve">. </w:t>
      </w:r>
    </w:p>
    <w:p w:rsidR="00EE6937" w:rsidRDefault="00EE6937" w:rsidP="00EE6937">
      <w:r>
        <w:t>7.3. При нарушении Покупателем сроков оплаты оставшейся части согласованной стоимости товара, Поставщик вправе в одностороннем порядке пересмотреть стоимость неоплаченной части товара. Изменение цены Товара отражается Поставщиком в корректирово</w:t>
      </w:r>
      <w:r w:rsidR="00561418">
        <w:t xml:space="preserve">чном счете, который </w:t>
      </w:r>
      <w:proofErr w:type="gramStart"/>
      <w:r w:rsidR="00561418">
        <w:t xml:space="preserve">передается </w:t>
      </w:r>
      <w:r>
        <w:t xml:space="preserve"> Покупателю</w:t>
      </w:r>
      <w:proofErr w:type="gramEnd"/>
      <w:r>
        <w:t xml:space="preserve"> для оплаты. При не поступлении оплаты оставшейся части стоимости Товара согласно корректировочного </w:t>
      </w:r>
      <w:r w:rsidR="00561418">
        <w:t>счета</w:t>
      </w:r>
      <w:r>
        <w:t xml:space="preserve">, Поставщик вправе в одностороннем порядке </w:t>
      </w:r>
      <w:proofErr w:type="gramStart"/>
      <w:r>
        <w:t>отказаться  от</w:t>
      </w:r>
      <w:proofErr w:type="gramEnd"/>
      <w:r>
        <w:t xml:space="preserve"> поставки неоплаченной части товара.  </w:t>
      </w:r>
    </w:p>
    <w:p w:rsidR="00EE6937" w:rsidRDefault="00EE6937" w:rsidP="00EE6937">
      <w:r>
        <w:t>Отгрузка Товара Покупателю производится только после 100% оплаты стоимости Товара по новой цене, а также внесения платы за хранение товара.</w:t>
      </w:r>
    </w:p>
    <w:p w:rsidR="00EE6937" w:rsidRDefault="00EE6937" w:rsidP="00EE6937">
      <w:r>
        <w:t>7.4. Датой оплаты считается дата поступления денежных средств на расчетный счет</w:t>
      </w:r>
      <w:r w:rsidR="005F6064">
        <w:t xml:space="preserve"> </w:t>
      </w:r>
      <w:r>
        <w:t>Поставщика. Допускается оплата наличными денежными средствами в кассу Поставщика с соблюдением требований и ограничений, установленных действующим законодательством.</w:t>
      </w:r>
    </w:p>
    <w:p w:rsidR="00EE6937" w:rsidRDefault="00EE6937" w:rsidP="00EE6937">
      <w:r>
        <w:t xml:space="preserve">7.5. В платежном поручении на оплату Товара Покупатель (плательщик) </w:t>
      </w:r>
      <w:proofErr w:type="gramStart"/>
      <w:r>
        <w:t>обязан  в</w:t>
      </w:r>
      <w:proofErr w:type="gramEnd"/>
      <w:r>
        <w:t xml:space="preserve"> графе «Назначение платежа» указать номер и дату счета. В случае получения оплаты без указания </w:t>
      </w:r>
      <w:proofErr w:type="gramStart"/>
      <w:r>
        <w:t>назначения  платежа</w:t>
      </w:r>
      <w:proofErr w:type="gramEnd"/>
      <w:r>
        <w:t xml:space="preserve"> или с неполной расшифровкой назначения платежа, считается, что срок исполнения обязанности  Покупателя  по  оплате  увеличивается  на  время,  затраченное  Поставщиком  и Покупателем  на  выяснение  назначения  платежа. Поставщик зачисляет сумму на невыясненные платежи до поступления от Покупателя </w:t>
      </w:r>
      <w:proofErr w:type="gramStart"/>
      <w:r>
        <w:t>письма  с</w:t>
      </w:r>
      <w:proofErr w:type="gramEnd"/>
      <w:r>
        <w:t xml:space="preserve"> подтверждением назначения платежа со ссылкой на договор.</w:t>
      </w:r>
    </w:p>
    <w:p w:rsidR="00EE6937" w:rsidRDefault="00EE6937" w:rsidP="00EE6937"/>
    <w:p w:rsidR="00EE6937" w:rsidRDefault="00EE6937" w:rsidP="00EE6937">
      <w:r>
        <w:t>8. ОТВЕТСТВЕННОСТЬ СТОРОН. ФОРС-МАЖОР</w:t>
      </w:r>
    </w:p>
    <w:p w:rsidR="00EE6937" w:rsidRDefault="00EE6937" w:rsidP="00EE6937">
      <w:r>
        <w:t xml:space="preserve">8.1.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договором. </w:t>
      </w:r>
    </w:p>
    <w:p w:rsidR="00EE6937" w:rsidRDefault="00EE6937" w:rsidP="00EE6937">
      <w:r>
        <w:t xml:space="preserve">8.2.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договора, в результате событий чрезвычайного характера, наступление которых сторона, не исполнившая свои обязательства полностью или частично, не могла предвидеть или предотвратить (форс- мажор). К обстоятельствам непреодолимой силы относятся следующие обстоятельства: пожары, наводнения, стихийные бедствия, военные действия, действия и акты органов государственной власти Российской Федерации и субъектов Российской Федерации, а также недоброкачественные поставки или задержка поставок продавцами товара Поставщика. </w:t>
      </w:r>
    </w:p>
    <w:p w:rsidR="00EE6937" w:rsidRDefault="00EE6937" w:rsidP="00EE6937">
      <w:r>
        <w:t xml:space="preserve">8.3. Сторона, подвергнувшаяся действию обстоятельств непреодолимой силы, обязана в течение 3 (трёх) рабочих дней с момента наступления указанных обстоятельств уведомить другую сторону по настоящему договору с приложением необходимых документов и доказательств. </w:t>
      </w:r>
    </w:p>
    <w:p w:rsidR="00EE6937" w:rsidRDefault="00EE6937" w:rsidP="00EE6937">
      <w:r>
        <w:t xml:space="preserve">8.4. В случае наступления обстоятельств непреодолимой силы срок исполнения сторонами своих обязательств по настоящему договору отодвигается соразмерно времени, в течение которого действовали данные обстоятельства. </w:t>
      </w:r>
    </w:p>
    <w:p w:rsidR="00EE6937" w:rsidRDefault="00EE6937" w:rsidP="00EE6937">
      <w:r>
        <w:t>8.5. Поставщик не несёт ответственности по обязательствам Покупателя перед третьими лицами.</w:t>
      </w:r>
    </w:p>
    <w:p w:rsidR="00EE6937" w:rsidRDefault="00EE6937" w:rsidP="00EE6937">
      <w:r>
        <w:t>8.6. В случае разглашения Покупателем конфиденциальной информации третьим лицам, полученной в ходе исполнения настоящего Договора, Покупатель обязуется оплатить Поставщику штраф в размере 100 000 (Сто тысяч) руб. в течении 5 (Пяти) рабочих дней с момента получения письменного требования.</w:t>
      </w:r>
    </w:p>
    <w:p w:rsidR="00EE6937" w:rsidRDefault="00EE6937" w:rsidP="00EE6937"/>
    <w:p w:rsidR="00EE6937" w:rsidRDefault="00EE6937" w:rsidP="00EE6937">
      <w:r>
        <w:t>9. СРОК ДЕЙСТВИЯ ДОГОВОРА</w:t>
      </w:r>
    </w:p>
    <w:p w:rsidR="00EE6937" w:rsidRDefault="00EE6937" w:rsidP="00EE6937">
      <w:r>
        <w:t>9.1. Настоящий договор вступает в силу с момента его акцепта Покупателем или подписания его Сторонами и действует до полного исполнения сторонами обязательств. Стороны вправе расторгнуть Договор в одностороннем порядке, при условии уведомления другой Стороны за 30 (тридцать) дней до момента расторжения.</w:t>
      </w:r>
    </w:p>
    <w:p w:rsidR="00EE6937" w:rsidRDefault="00EE6937" w:rsidP="00EE6937">
      <w:r>
        <w:t xml:space="preserve"> </w:t>
      </w:r>
    </w:p>
    <w:p w:rsidR="00EE6937" w:rsidRDefault="00EE6937" w:rsidP="00EE6937">
      <w:r>
        <w:t>10. ПРОЧИЕ УСЛОВИЯ</w:t>
      </w:r>
    </w:p>
    <w:p w:rsidR="00EE6937" w:rsidRDefault="00EE6937" w:rsidP="00EE6937">
      <w:r>
        <w:t xml:space="preserve">10.1. Со дня подписания настоящего договора все предыдущие соглашения в части отношений сторон, регулируемых настоящим договором, признаются недействительными, а все разногласия регулируются данным договором. </w:t>
      </w:r>
    </w:p>
    <w:p w:rsidR="00EE6937" w:rsidRDefault="00EE6937" w:rsidP="00EE6937">
      <w:r>
        <w:t xml:space="preserve">10.2. Стороны будут стремиться к разрешению разногласий путем переговоров. При </w:t>
      </w:r>
      <w:proofErr w:type="spellStart"/>
      <w:r>
        <w:t>недостижении</w:t>
      </w:r>
      <w:proofErr w:type="spellEnd"/>
      <w:r>
        <w:t xml:space="preserve"> согласия все споры и разногласия, возникающие в рамках настоящего Договора Стороны решают в Арбитражном суде Удмуртской Республики</w:t>
      </w:r>
    </w:p>
    <w:p w:rsidR="00EE6937" w:rsidRDefault="00EE6937" w:rsidP="00EE6937">
      <w:r>
        <w:t xml:space="preserve">10.3. Во всем ином, что не предусмотрено настоящим договором, стороны руководствуются действующим законодательством Российской Федерации. </w:t>
      </w:r>
    </w:p>
    <w:p w:rsidR="00EE6937" w:rsidRDefault="00EE6937" w:rsidP="00EE6937">
      <w:r>
        <w:lastRenderedPageBreak/>
        <w:t xml:space="preserve">10.4. Покупатель дает безусловное согласие и поручает Поставщику обработку и хранение предоставленных в связи с исполнением Договора персональных данных. Покупатель подтверждает, что он уведомлен, что взаимодействие Сторон по настоящему </w:t>
      </w:r>
      <w:proofErr w:type="gramStart"/>
      <w:r>
        <w:t>Договору  не</w:t>
      </w:r>
      <w:proofErr w:type="gramEnd"/>
      <w:r>
        <w:t xml:space="preserve"> может быть осуществлено без предоставления контактной информации и данных, позволяющих идентифицировать Покупателя. При предоставлении Покупателем персональных данных иных лиц Покупатель гарантирует, что согласие вышеуказанных лиц на предоставление их персональных данных Поставщику Покупателем получено, и несет ответственность в случае предъявления каких-либо претензий Поставщику вследствие </w:t>
      </w:r>
      <w:proofErr w:type="gramStart"/>
      <w:r>
        <w:t>не соблюдения</w:t>
      </w:r>
      <w:proofErr w:type="gramEnd"/>
      <w:r>
        <w:t xml:space="preserve"> данного условия. Поставщик осуществляет обработку персональных данных Клиента в течение срока действия настоящего договора, а также в течение 5 (пяти) лет с момента прекращения действия настоящего договора. По истечении указанного срока персональные данные подлежат уничтожению.</w:t>
      </w:r>
    </w:p>
    <w:p w:rsidR="00EE6937" w:rsidRDefault="00EE6937" w:rsidP="00EE6937">
      <w:r>
        <w:t xml:space="preserve">10.5. Покупатель непосредственно, либо через представителя, предоставляя информацию о своих абонентских номерах подвижной (мобильной) связи, адресах электронной почты, а также абонентских номерах Грузополучателя/Плательщика или их уполномоченных представителей, дает свое согласие и гарантирует наличие согласия владельцев и пользователей абонентских номеров и адресов электронной почты на получение письменных, голосовых, а так же смс-уведомлений (включая рекламные уведомления и уведомления направленные через социальную сеть) Поставщика, а также подтверждает наличие желания владельцев и пользователей этих абонентских номеров получать вышеуказанные уведомления и гарантирует, что согласие всех лиц, контакты которых он предоставил, на предоставление их контактов и получение ими уведомлений, Покупателем  получено. Покупатель несет ответственность в случае предъявления каких-либо претензий Поставщику вследствие </w:t>
      </w:r>
      <w:proofErr w:type="gramStart"/>
      <w:r>
        <w:t>не соблюдения</w:t>
      </w:r>
      <w:proofErr w:type="gramEnd"/>
      <w:r>
        <w:t xml:space="preserve"> Покупателем данного условия.</w:t>
      </w:r>
    </w:p>
    <w:p w:rsidR="00EE6937" w:rsidRDefault="00EE6937" w:rsidP="00EE6937">
      <w:r>
        <w:t xml:space="preserve">10.6. Настоящий Договор и документы, как являющиеся его неотъемлемой частью, так и оформленные сторонами в процессе исполнения обязательств по данному договору, передаваемые посредством электронной и факсимильной связи, имеют юридическую силу при условии </w:t>
      </w:r>
    </w:p>
    <w:p w:rsidR="00EE6937" w:rsidRDefault="00EE6937" w:rsidP="00EE6937">
      <w:r>
        <w:t xml:space="preserve">соблюдения требований ст. 434 ГК РФ, ст. 75 АПК РФ и в обязательном порядке дублируются направлением оригиналов в течение 30 календарных дней с </w:t>
      </w:r>
      <w:proofErr w:type="gramStart"/>
      <w:r>
        <w:t>даты  их</w:t>
      </w:r>
      <w:proofErr w:type="gramEnd"/>
      <w:r>
        <w:t xml:space="preserve"> подписания. </w:t>
      </w:r>
    </w:p>
    <w:p w:rsidR="00EE6937" w:rsidRDefault="00EE6937" w:rsidP="00EE6937">
      <w:r>
        <w:t xml:space="preserve">Нарушение срока обмена оригиналами указанными выше документами не влечет утрату юридической силы документов, направленных посредством электронной или факсимильной связи. </w:t>
      </w:r>
    </w:p>
    <w:p w:rsidR="00EE6937" w:rsidRDefault="00EE6937" w:rsidP="00EE6937">
      <w:r>
        <w:t>10.7. Направление почтовой корреспонденции сторонами осуществляется по адресу, указанному в Счете.  При этом каждая сторона несет ответственность за достоверность указанного адреса, а также - других реквизитов.</w:t>
      </w:r>
    </w:p>
    <w:p w:rsidR="00EE6937" w:rsidRDefault="00EE6937" w:rsidP="00EE6937">
      <w:r>
        <w:t xml:space="preserve">10.8.При изменении почтовых, банковских адресов, места нахождения организации и иных реквизитов стороны обязаны уведомить друг друга в течении 3 (Трех) календарных дней с момента вступления таких изменений в силу. В случае несвоевременного уведомления об изменении реквизитов, почтовая корреспонденция и/или документация, сообщения (уведомления), направленные по электронной почте стороне, которая нарушила сроки уведомления об изменении реквизитов, установленные настоящим пунктом, считаются надлежащим образом направленными </w:t>
      </w:r>
    </w:p>
    <w:p w:rsidR="00EE6937" w:rsidRDefault="00EE6937" w:rsidP="00EE6937">
      <w:r>
        <w:t xml:space="preserve">по реквизитам, указанным в Счете. При этом, почтовая корреспонденция, направленная на почтовый </w:t>
      </w:r>
      <w:proofErr w:type="gramStart"/>
      <w:r>
        <w:t>адрес,  считается</w:t>
      </w:r>
      <w:proofErr w:type="gramEnd"/>
      <w:r>
        <w:t xml:space="preserve"> полученной адресатом по истечении  10 (Десяти) календарных дней с даты отправки корреспонденции;  документация, сообщения (уведомления), направленные  по электронной почте, считаются полученными адресатом в день отправки документации, сообщений (уведомлений) отправляющей стороной.</w:t>
      </w:r>
    </w:p>
    <w:p w:rsidR="00EE6937" w:rsidRDefault="00EE6937" w:rsidP="00EE6937">
      <w:r>
        <w:lastRenderedPageBreak/>
        <w:t xml:space="preserve">10.9. Передача Покупателем прав и обязанностей покупателя (уступка права требования, перевод долга) по настоящему Договору </w:t>
      </w:r>
      <w:proofErr w:type="gramStart"/>
      <w:r>
        <w:t>допускается  только</w:t>
      </w:r>
      <w:proofErr w:type="gramEnd"/>
      <w:r>
        <w:t xml:space="preserve">  с  письменного  согласия  Поставщика. </w:t>
      </w:r>
    </w:p>
    <w:p w:rsidR="00EE6937" w:rsidRDefault="00EE6937" w:rsidP="00EE6937">
      <w:r>
        <w:t>11. РЕКВИЗИТЫ</w:t>
      </w:r>
    </w:p>
    <w:p w:rsidR="00EE6937" w:rsidRDefault="00EE6937" w:rsidP="00EE6937">
      <w:r>
        <w:t xml:space="preserve"> </w:t>
      </w:r>
      <w:r w:rsidR="007F5340" w:rsidRPr="007F5340">
        <w:t>ИП Перминова Мария Григорьевна</w:t>
      </w:r>
      <w:r w:rsidR="007F5340">
        <w:t>;</w:t>
      </w:r>
    </w:p>
    <w:p w:rsidR="007F5340" w:rsidRDefault="007F5340" w:rsidP="007F5340">
      <w:r>
        <w:t>Адрес:</w:t>
      </w:r>
      <w:proofErr w:type="gramStart"/>
      <w:r>
        <w:t>610005,РОССИЯ</w:t>
      </w:r>
      <w:proofErr w:type="gramEnd"/>
      <w:r>
        <w:t>,КИРОВСКАЯ ОБЛ,КИРОВ ,ЛУГАНСКАЯ 49, ОФ324</w:t>
      </w:r>
    </w:p>
    <w:p w:rsidR="003B2561" w:rsidRDefault="007F5340" w:rsidP="007F5340">
      <w:r>
        <w:t>ИНН 111202357893, ОГРНИП 318435000040140</w:t>
      </w:r>
    </w:p>
    <w:p w:rsidR="007F5340" w:rsidRDefault="007F5340" w:rsidP="007F5340">
      <w:r w:rsidRPr="007F5340">
        <w:t>E-</w:t>
      </w:r>
      <w:proofErr w:type="spellStart"/>
      <w:r w:rsidRPr="007F5340">
        <w:t>mail</w:t>
      </w:r>
      <w:proofErr w:type="spellEnd"/>
      <w:r w:rsidRPr="007F5340">
        <w:t>: profnastil-info@yandex.ru</w:t>
      </w:r>
      <w:r w:rsidRPr="007F5340">
        <w:cr/>
      </w:r>
      <w:r>
        <w:t xml:space="preserve"> т. 8332 21-05-26</w:t>
      </w:r>
    </w:p>
    <w:sectPr w:rsidR="007F5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937"/>
    <w:rsid w:val="00112815"/>
    <w:rsid w:val="00292687"/>
    <w:rsid w:val="003A5F2C"/>
    <w:rsid w:val="003B2561"/>
    <w:rsid w:val="00561418"/>
    <w:rsid w:val="005677D8"/>
    <w:rsid w:val="005F6064"/>
    <w:rsid w:val="007F5340"/>
    <w:rsid w:val="00846BFE"/>
    <w:rsid w:val="00DB52BF"/>
    <w:rsid w:val="00E52ACE"/>
    <w:rsid w:val="00EE6937"/>
    <w:rsid w:val="00F11E9F"/>
    <w:rsid w:val="00FF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3E2419-48A1-465B-A3B4-095AA63AB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677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4869</Words>
  <Characters>27757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cp:lastPrinted>2020-12-11T12:36:00Z</cp:lastPrinted>
  <dcterms:created xsi:type="dcterms:W3CDTF">2020-12-11T13:20:00Z</dcterms:created>
  <dcterms:modified xsi:type="dcterms:W3CDTF">2020-12-11T13:20:00Z</dcterms:modified>
</cp:coreProperties>
</file>